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599" w:tblpY="211"/>
        <w:tblW w:w="0" w:type="auto"/>
        <w:tblLook w:val="0000"/>
      </w:tblPr>
      <w:tblGrid>
        <w:gridCol w:w="4065"/>
      </w:tblGrid>
      <w:tr w:rsidR="00911419" w:rsidRPr="00C50A6C" w:rsidTr="005C19BC">
        <w:trPr>
          <w:trHeight w:val="1695"/>
        </w:trPr>
        <w:tc>
          <w:tcPr>
            <w:tcW w:w="4065" w:type="dxa"/>
          </w:tcPr>
          <w:p w:rsidR="00911419" w:rsidRPr="00C50A6C" w:rsidRDefault="00911419" w:rsidP="0091141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6C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911419" w:rsidRPr="00C50A6C" w:rsidRDefault="00911419" w:rsidP="0091141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МОУ «СОШ </w:t>
            </w:r>
            <w:proofErr w:type="spellStart"/>
            <w:r w:rsidRPr="00C50A6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 w:rsidRPr="00C50A6C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 w:rsidRPr="00C50A6C">
              <w:rPr>
                <w:rFonts w:ascii="Times New Roman" w:hAnsi="Times New Roman" w:cs="Times New Roman"/>
                <w:bCs/>
                <w:sz w:val="28"/>
                <w:szCs w:val="28"/>
              </w:rPr>
              <w:t>изино</w:t>
            </w:r>
            <w:proofErr w:type="spellEnd"/>
            <w:r w:rsidRPr="00C50A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C50A6C">
              <w:rPr>
                <w:rFonts w:ascii="Times New Roman" w:hAnsi="Times New Roman" w:cs="Times New Roman"/>
                <w:bCs/>
                <w:sz w:val="28"/>
                <w:szCs w:val="28"/>
              </w:rPr>
              <w:t>Лапшиновка</w:t>
            </w:r>
            <w:proofErr w:type="spellEnd"/>
            <w:r w:rsidRPr="00C50A6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11419" w:rsidRPr="00C50A6C" w:rsidRDefault="00911419" w:rsidP="00911419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A6C">
              <w:rPr>
                <w:rFonts w:ascii="Times New Roman" w:hAnsi="Times New Roman" w:cs="Times New Roman"/>
                <w:sz w:val="28"/>
                <w:szCs w:val="28"/>
              </w:rPr>
              <w:t>________________ Е.В.Евсеева</w:t>
            </w:r>
          </w:p>
        </w:tc>
      </w:tr>
    </w:tbl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A6C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911419" w:rsidRPr="00C50A6C" w:rsidRDefault="00911419" w:rsidP="00C50A6C">
      <w:pPr>
        <w:pStyle w:val="a5"/>
        <w:spacing w:line="276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C50A6C">
        <w:rPr>
          <w:rFonts w:ascii="Times New Roman" w:hAnsi="Times New Roman" w:cs="Times New Roman"/>
          <w:b/>
          <w:kern w:val="36"/>
          <w:sz w:val="24"/>
          <w:szCs w:val="24"/>
        </w:rPr>
        <w:t>РУКОВОДИТЕЛЯ  ШКОЛЬНОГО  СПОРТИВНОГО  КЛУБА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 xml:space="preserve">1. Руководитель школьного спортивного клуба назначается и освобождается от должности директором общеобразовательного учреждения. На период отпуска и временной нетрудоспособности руководителя клуба его обязанности могут быть возложены на заместителя директора по воспитательной работе. 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1.2. Руководитель спортивного клуба непосредственно подчиняется директору школы.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 xml:space="preserve">1.3. Руководителю спортивного клуба непосредственно подчиняются: 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 xml:space="preserve"> -классные руководители.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1.4. В своей деятельности руководитель ШСК руководствуется Конституцией Российской Федерации, «Об образовании» законом РФ</w:t>
      </w:r>
      <w:proofErr w:type="gramStart"/>
      <w:r w:rsidRPr="00C50A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0A6C">
        <w:rPr>
          <w:rFonts w:ascii="Times New Roman" w:hAnsi="Times New Roman" w:cs="Times New Roman"/>
          <w:sz w:val="24"/>
          <w:szCs w:val="24"/>
        </w:rPr>
        <w:t xml:space="preserve"> «О физической культуре и спорте в Российской Федерации», Федеральный закон от 29 апреля 1999 г. № 80-ФЗ, «О внесении изменений в Федеральный закон «О физической культуре и спорте в Российской Федерации», «О внесении изменений в Федеральный закон «О физической культуре и спорте в Российской Федерации» , "Об основах системы </w:t>
      </w:r>
      <w:proofErr w:type="gramStart"/>
      <w:r w:rsidRPr="00C50A6C">
        <w:rPr>
          <w:rFonts w:ascii="Times New Roman" w:hAnsi="Times New Roman" w:cs="Times New Roman"/>
          <w:sz w:val="24"/>
          <w:szCs w:val="24"/>
        </w:rPr>
        <w:t>профилактики безнадзорности и правонарушений несовершеннолетних" Федеральный закон от 21 мая 1999 года, "Об общественных объединениях" Федеральный закон, Федеральной целевой программой «Развитие физической культуры и спорта в Российской федерации в 2006-2015 г. г.», Кодексом законов о труде Российской Федерации от 30 декабря 2001 г. N 197-ФЗ., «Типовым положением об общеобразовательном учреждении», Гражданским кодексом Российской Федерации, «Семейным кодексом» Российской Федерации, приказом министерства</w:t>
      </w:r>
      <w:proofErr w:type="gramEnd"/>
      <w:r w:rsidRPr="00C50A6C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 №1056 от 13 сентября 2013г,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 xml:space="preserve"> а также Положением о школьном спортивном клубе и локальными правовыми актами ОУ (в том числе настоящей должностной инструкцией). Руководитель ШСК соблюдает Конвенцию о правах ребенка.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2. Функции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Основными направлениями деятельности руководителя ШСК являются: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2.1. обеспечение организации деятельности ШСК;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2.2. обеспечение духовно-нравственного, патриотического и физического воспитания воспитанников ШСК;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2.3. формирование здорового образа жизни и развитие массового молодёжного спорта;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2.4. повышение социальной активности, укрепление здоровья и приобщение к физической культуре подрастающего поколения;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2.5. организация спортивно-оздоровительных лагерей, учебно-тренировочных сборов спортивных игр, соревнований, конкурсов, поездок и туристических слётов;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lastRenderedPageBreak/>
        <w:t>2.6. обеспечение взаимодействия с организациями, учреждениями и клубами, занимающимися проблемой развития спорта и физического воспитания молодёжи.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Руководитель ШСК выполняет следующие должностные обязанности: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3.1. анализирует: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готовность работников и воспитанников клуба к участию в соревнованиях</w:t>
      </w:r>
      <w:proofErr w:type="gramStart"/>
      <w:r w:rsidRPr="00C50A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3.2. планирует: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подготовку занятий совместно с Советом ШСК;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организацию  соревнований;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3.3. организует: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работу Совета ШСК;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участие воспитанников клуба в соревнованиях и иных мероприятиях;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учебно-воспитательный процесс клуба;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0A6C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C50A6C">
        <w:rPr>
          <w:rFonts w:ascii="Times New Roman" w:hAnsi="Times New Roman" w:cs="Times New Roman"/>
          <w:sz w:val="24"/>
          <w:szCs w:val="24"/>
        </w:rPr>
        <w:t xml:space="preserve"> и межшкольные соревнования и физкультурно-спортивные праздники;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комплектование ШСК воспитанниками;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связи клуба с другими организациями для совместной деятельности;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накопление имущества и оборудования;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работу по своевременной подготовке и сдаче Директору образовательного учреждения необходимой отчетной документации;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работу с родителями членов ШСК;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3.4. осуществляет: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составление учебного расписания клуба;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ведение документации ШСК;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замену временно отсутствующих преподавателей;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своевременное и правильное оформление счетов на приобретение материально-технических средств и оборудования и их получение;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привлечение, подбор и расстановку кадров;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50A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0A6C">
        <w:rPr>
          <w:rFonts w:ascii="Times New Roman" w:hAnsi="Times New Roman" w:cs="Times New Roman"/>
          <w:sz w:val="24"/>
          <w:szCs w:val="24"/>
        </w:rPr>
        <w:t xml:space="preserve"> своевременным прохождением воспитанниками ШСК диспансеризации, регулирует их недельную физическую нагрузку в соответствии с возрастными особенностями и санитарно-гигиеническими нормами;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3.5. разрабатывает: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схему управления клубом;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планы, положения и программы деятельности ШСК, в том числе материально-технического развития ШСК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3.6. контролирует: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соблюдение преподавателями и воспитанниками клуба прав детей и Положения о ШСК</w:t>
      </w:r>
      <w:proofErr w:type="gramStart"/>
      <w:r w:rsidRPr="00C50A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состояние инвентаря и учебного оборудования;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проведение занятий преподавателями клуба;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выполнение принятых решений и утвержденных планов работы ШСК;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соблюдение и выполнение санитарно-гигиенических норм и требований, правил охраны труда, пожарной безопасности при проведении занятий и мероприятий, в том числе вне образовательного учреждения;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3.7. координирует: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взаимодействие отделений (структурных подразделений) ШСК и Совета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lastRenderedPageBreak/>
        <w:t>ШСК;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3.8. руководит: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работой клуба;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работой Совета ШСК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разработкой документов по ШСК;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3.9. корректирует: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план действий сотрудников и воспитанников ШСК во время учебно-воспитательного процесса,   соревнований;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план работы ШСК;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3.10. консультирует: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сотрудников ШСК, воспитанников и их родителей (законных представителей) по содержанию руководящих документов работе ШСК.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3.11 представляет: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ШСК на педагогических советах, совещаниях и конференциях и других мероприятиях, связанных с деятельностью клуба.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4. Права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Руководитель ШСК имеет право в пределах своей компетенции: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4.1. Принимать: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любые управленческие решения, касающиеся деятельности ШСК во время проведения занятий, учебно-тренировочных сборов, соревнований;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4.2. Давать: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обязательные распоряжения сотрудникам и воспитанникам ШСК во время проведения учебно-тренировочных сборов и соревнований;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4.3. Требовать от сотрудников ШСК: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выполнение планов работы;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выполнения приказов и распоряжений, касающихся их действий при организации занятий в клубе;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4.4. Привлекать: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сотрудников ШСК к проведению любых мероприятий, касающихся деятельности ШСК;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4.5. представлять Директору образовательного учреждения: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к поощрению сотрудников и воспитанников ШСК;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4.6. Запрашивать: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для контроля и внесения корректив рабочую документацию различных подразделений и отдельных лиц, находящихся в непосредственном подчинении;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- у директора образовательного учреждения образования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5.Ответственность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C50A6C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без уважительных причин Положения о ШСК,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а также принятие управленческих решений, повлекшее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C50A6C">
        <w:rPr>
          <w:rFonts w:ascii="Times New Roman" w:hAnsi="Times New Roman" w:cs="Times New Roman"/>
          <w:sz w:val="24"/>
          <w:szCs w:val="24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руководитель </w:t>
      </w:r>
      <w:r w:rsidRPr="00C50A6C">
        <w:rPr>
          <w:rFonts w:ascii="Times New Roman" w:hAnsi="Times New Roman" w:cs="Times New Roman"/>
          <w:sz w:val="24"/>
          <w:szCs w:val="24"/>
        </w:rPr>
        <w:lastRenderedPageBreak/>
        <w:t>ШСК может быть освобожден от исполнения обязанностей в соответствии с трудовым законодательством и Законом Российской Федерации «Об образовании».</w:t>
      </w:r>
      <w:proofErr w:type="gramEnd"/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5.4. За виновное причинение ШСК или участникам образовательного процесса вреда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руководитель ШСК несет материальную ответственность в порядке и в пределах, установленных трудовым и (или) гражданским законодательством.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6. Взаимоотношения. Связи по должности.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Руководитель ШСК: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6.1. работает в соответствии с планом работы ШСК;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6.2. самостоятельно планирует свою работу на каждый учебный год с учетом плана работы образовательного учреждения;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6.3. своевременно представляет Директору образовательного учреждения необходимую отчетную документацию;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6.4.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6.5. систематически обменивается информацией по вопросам физического воспитания и развития спорта с сотрудниками и воспитанниками ШСК;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A6C">
        <w:rPr>
          <w:rFonts w:ascii="Times New Roman" w:hAnsi="Times New Roman" w:cs="Times New Roman"/>
          <w:sz w:val="24"/>
          <w:szCs w:val="24"/>
        </w:rPr>
        <w:t>6.6. 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C50A6C" w:rsidRDefault="00911419" w:rsidP="00C50A6C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419" w:rsidRPr="00911419" w:rsidRDefault="00911419" w:rsidP="00911419">
      <w:pPr>
        <w:pStyle w:val="a5"/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F7D75" w:rsidRPr="00911419" w:rsidRDefault="000F7D75" w:rsidP="0091141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7D75" w:rsidRPr="00911419" w:rsidSect="00C50A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419"/>
    <w:rsid w:val="000F7D75"/>
    <w:rsid w:val="00911419"/>
    <w:rsid w:val="00AD53D6"/>
    <w:rsid w:val="00C5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1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1141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9114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Нечкина</dc:creator>
  <cp:keywords/>
  <dc:description/>
  <cp:lastModifiedBy>Светлана Нечкина</cp:lastModifiedBy>
  <cp:revision>4</cp:revision>
  <cp:lastPrinted>2021-06-08T09:08:00Z</cp:lastPrinted>
  <dcterms:created xsi:type="dcterms:W3CDTF">2021-03-23T17:27:00Z</dcterms:created>
  <dcterms:modified xsi:type="dcterms:W3CDTF">2021-06-08T09:12:00Z</dcterms:modified>
</cp:coreProperties>
</file>