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03" w:rsidRDefault="00525B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5pt;height:721pt">
            <v:imagedata r:id="rId8" o:title="1726217366981"/>
          </v:shape>
        </w:pict>
      </w:r>
    </w:p>
    <w:p w:rsidR="00100E03" w:rsidRDefault="00100E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BDB" w:rsidRDefault="00525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BDB" w:rsidRDefault="00525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5BDB" w:rsidRDefault="00525B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0E03" w:rsidRDefault="00136A16">
      <w:pPr>
        <w:pStyle w:val="af3"/>
        <w:numPr>
          <w:ilvl w:val="0"/>
          <w:numId w:val="1"/>
        </w:numPr>
        <w:rPr>
          <w:b/>
        </w:rPr>
      </w:pPr>
      <w:bookmarkStart w:id="0" w:name="_GoBack"/>
      <w:bookmarkEnd w:id="0"/>
      <w:r>
        <w:rPr>
          <w:b/>
        </w:rPr>
        <w:t>Комплекс основных характеристик программы</w:t>
      </w:r>
    </w:p>
    <w:p w:rsidR="00100E03" w:rsidRDefault="00136A16">
      <w:pPr>
        <w:pStyle w:val="af3"/>
        <w:numPr>
          <w:ilvl w:val="1"/>
          <w:numId w:val="1"/>
        </w:numPr>
        <w:rPr>
          <w:b/>
        </w:rPr>
      </w:pPr>
      <w:r>
        <w:rPr>
          <w:b/>
        </w:rPr>
        <w:t>Пояснительная запис</w:t>
      </w:r>
      <w:r>
        <w:rPr>
          <w:b/>
        </w:rPr>
        <w:t>ка</w:t>
      </w:r>
    </w:p>
    <w:p w:rsidR="00100E03" w:rsidRDefault="00136A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</w:p>
    <w:p w:rsidR="00100E03" w:rsidRDefault="00136A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Дополнительная общеобразовательная общеразвивающая программа «Юные 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следователи» имеет естественно - научную направленность. Согласно Распоряжению Правительства РФ от 29.05.2015 № 996-р «Об утверждении Стратегии развития воспи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в Российской Федерации на период до 2025 года» популяризация научных знаний среди детей подразумевает: содействие повышению привлекательности науки для подра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тающего поколения, поддержку научно-исследовательского интереса детей; создание у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ловий для </w:t>
      </w:r>
      <w:r>
        <w:rPr>
          <w:rFonts w:ascii="Times New Roman" w:hAnsi="Times New Roman" w:cs="Times New Roman"/>
          <w:sz w:val="24"/>
          <w:szCs w:val="24"/>
        </w:rPr>
        <w:t>получения детьми достоверной информации о передовых достижениях и 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крытиях мировой и отечественной науки, повышения заинтересованности подрастающего поколения в научных познаниях об устройстве мира и общества. Новизна данной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граммы заключается в развит</w:t>
      </w:r>
      <w:r>
        <w:rPr>
          <w:rFonts w:ascii="Times New Roman" w:hAnsi="Times New Roman" w:cs="Times New Roman"/>
          <w:sz w:val="24"/>
          <w:szCs w:val="24"/>
        </w:rPr>
        <w:t>ии научно-исследовательского и познавательного потенци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 личности ребенка с использованием опытно-экспериментальных  средств, так же в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этапном развитии умственных способностей путем вооружения их навыками экспериме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тальных действий и обучению методам са</w:t>
      </w:r>
      <w:r>
        <w:rPr>
          <w:rFonts w:ascii="Times New Roman" w:hAnsi="Times New Roman" w:cs="Times New Roman"/>
          <w:sz w:val="24"/>
          <w:szCs w:val="24"/>
        </w:rPr>
        <w:t>мостоятельного добывания знаний. Экспер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ментирование, исследования, опыты – любимое занятие дошкольников и школьников. Это объясняется тем, что им присуще наглядно-действенное и наглядно-образное мышление, и экспериментирование, как никакой другой метод, с</w:t>
      </w:r>
      <w:r>
        <w:rPr>
          <w:rFonts w:ascii="Times New Roman" w:hAnsi="Times New Roman" w:cs="Times New Roman"/>
          <w:sz w:val="24"/>
          <w:szCs w:val="24"/>
        </w:rPr>
        <w:t>оответствует этим возрастным ос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бенностям. В дошкольном возрасте он является ведущим, а в первые четыре года – пра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тически единственным способом познания мира. При формировании основ естественн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научных и экологических понятий экспериментирование можно расс</w:t>
      </w:r>
      <w:r>
        <w:rPr>
          <w:rFonts w:ascii="Times New Roman" w:hAnsi="Times New Roman" w:cs="Times New Roman"/>
          <w:sz w:val="24"/>
          <w:szCs w:val="24"/>
        </w:rPr>
        <w:t xml:space="preserve">матривать как метод, близкий к </w:t>
      </w:r>
      <w:proofErr w:type="gramStart"/>
      <w:r>
        <w:rPr>
          <w:rFonts w:ascii="Times New Roman" w:hAnsi="Times New Roman" w:cs="Times New Roman"/>
          <w:sz w:val="24"/>
          <w:szCs w:val="24"/>
        </w:rPr>
        <w:t>идеальному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. Знания, почерпнутые не из книг, а добытые самостоятельно, всегда являются осознанными и более прочными. В процессе экспериментирования обогащается словарь детей за счет слов, обозначающих свойства объектов и явлен</w:t>
      </w:r>
      <w:r>
        <w:rPr>
          <w:rFonts w:ascii="Times New Roman" w:hAnsi="Times New Roman" w:cs="Times New Roman"/>
          <w:sz w:val="24"/>
          <w:szCs w:val="24"/>
        </w:rPr>
        <w:t>ий. Таким образом, экспериментальная деятельность дает детям старшего дошкольного возраста и школьн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кам начальных классов возможность самостоятельного нахождения решения, подтве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ждения или опровержения собственных представлений, управления теми или иными я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лениями и предметами. При этом ребенок выступает как исследователь, самостоятельно воздействующий различными способами на окружающие его предметы и явления с целью более полного их познания и освоения. Программа разработана с учетом требований Ф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деральног</w:t>
      </w:r>
      <w:r>
        <w:rPr>
          <w:rFonts w:ascii="Times New Roman" w:hAnsi="Times New Roman" w:cs="Times New Roman"/>
          <w:sz w:val="24"/>
          <w:szCs w:val="24"/>
        </w:rPr>
        <w:t>о государственного образовательного стандарта и способствует развитию нау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но исследовательского и познавательного интереса  у детей старшего дошкольного во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раста и начальных классов формированию первичных представлений о различных вещ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ствах предметах, и их</w:t>
      </w:r>
      <w:r>
        <w:rPr>
          <w:rFonts w:ascii="Times New Roman" w:hAnsi="Times New Roman" w:cs="Times New Roman"/>
          <w:sz w:val="24"/>
          <w:szCs w:val="24"/>
        </w:rPr>
        <w:t xml:space="preserve"> свойствах, назначении  данных веществ в жизни человека.</w:t>
      </w: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Актуальность программы</w:t>
      </w:r>
    </w:p>
    <w:p w:rsidR="00100E03" w:rsidRDefault="00136A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обществу необходимы социально активные, самостоятельные и творч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ские люди, способные к саморазвитию. Инновационные процессы в системе образования требуют новой </w:t>
      </w:r>
      <w:r>
        <w:rPr>
          <w:rFonts w:ascii="Times New Roman" w:hAnsi="Times New Roman" w:cs="Times New Roman"/>
          <w:sz w:val="24"/>
          <w:szCs w:val="24"/>
        </w:rPr>
        <w:t>организации системы в целом. Формирование мотивации развития и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чения дошкольников и школьников начальных классов, а также творческой познавател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ной деятельности, – вот главные задачи, которые стоят сегодня перед педагогом в рамках Федерального государст</w:t>
      </w:r>
      <w:r>
        <w:rPr>
          <w:rFonts w:ascii="Times New Roman" w:hAnsi="Times New Roman" w:cs="Times New Roman"/>
          <w:sz w:val="24"/>
          <w:szCs w:val="24"/>
        </w:rPr>
        <w:t>венного образовательного стандарта. Эти непростые задачи, в первую очередь, требуют создания особых условий обучения. В связи с этим огромное значение отведено развитию познавательного интереса, благодаря чему обучающиеся научатся исследовать различные вещ</w:t>
      </w:r>
      <w:r>
        <w:rPr>
          <w:rFonts w:ascii="Times New Roman" w:hAnsi="Times New Roman" w:cs="Times New Roman"/>
          <w:sz w:val="24"/>
          <w:szCs w:val="24"/>
        </w:rPr>
        <w:t>ества и создавать алгоритмы фиксации полученных знаний.</w:t>
      </w:r>
    </w:p>
    <w:p w:rsidR="00100E03" w:rsidRDefault="00136A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системе образования происходят значительные перемены. Успех этих перемен связан с обновлением научной, методологической и материальной базы обучения и восп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тания. Одним из важных условий обновления</w:t>
      </w:r>
      <w:r>
        <w:rPr>
          <w:rFonts w:ascii="Times New Roman" w:hAnsi="Times New Roman" w:cs="Times New Roman"/>
          <w:sz w:val="24"/>
          <w:szCs w:val="24"/>
        </w:rPr>
        <w:t xml:space="preserve"> является использование новых технологий в опытно – экспериментальной деятельности.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Использование наборов для исследования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(микроскоп, колбы, вещества) в образовательной работе с детьми выступает оптимальным средством формирования навыков познавательной и </w:t>
      </w:r>
      <w:r>
        <w:rPr>
          <w:rFonts w:ascii="Times New Roman" w:hAnsi="Times New Roman" w:cs="Times New Roman"/>
          <w:sz w:val="24"/>
          <w:szCs w:val="24"/>
        </w:rPr>
        <w:t>опытно-экспериментальной деятел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ности и критерием психофизического развития детей, в том числе становления таких ва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ных компонентов деятельности, как умение ставить цель для исследования, подбирать средства для её достижения, прилагать усилия для точного с</w:t>
      </w:r>
      <w:r>
        <w:rPr>
          <w:rFonts w:ascii="Times New Roman" w:hAnsi="Times New Roman" w:cs="Times New Roman"/>
          <w:sz w:val="24"/>
          <w:szCs w:val="24"/>
        </w:rPr>
        <w:t>оответствия полученного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зультата с замыслом, учится фиксировать полученные данные.</w:t>
      </w:r>
      <w:proofErr w:type="gramEnd"/>
    </w:p>
    <w:p w:rsidR="00100E03" w:rsidRDefault="00136A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опытно-экспериментальные наборы - это специально разработанные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боры, которые сформированы таким образом, чтобы ребенок в процессе занимательной игры смог получит</w:t>
      </w:r>
      <w:r>
        <w:rPr>
          <w:rFonts w:ascii="Times New Roman" w:hAnsi="Times New Roman" w:cs="Times New Roman"/>
          <w:sz w:val="24"/>
          <w:szCs w:val="24"/>
        </w:rPr>
        <w:t>ь максимум информации о современной науке, и освоить ее. Некоторые наборы содержат простейшие механизмы, для изучения на практике законов физики, 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тематики, химии. Необычайная популярность объясняется просто — это подходит для 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тей разного возраста, скла</w:t>
      </w:r>
      <w:r>
        <w:rPr>
          <w:rFonts w:ascii="Times New Roman" w:hAnsi="Times New Roman" w:cs="Times New Roman"/>
          <w:sz w:val="24"/>
          <w:szCs w:val="24"/>
        </w:rPr>
        <w:t xml:space="preserve">да ума, наклонностей, темперамента и интересов. </w:t>
      </w:r>
    </w:p>
    <w:p w:rsidR="00100E03" w:rsidRDefault="00136A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Отличительные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– формирования основ познавательного интереса к опытно-экспериментальной деятельности, элементарные познания в области физики. 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Адресат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дети 5-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Объем и срок освое</w:t>
      </w:r>
      <w:r>
        <w:rPr>
          <w:rFonts w:ascii="Times New Roman" w:hAnsi="Times New Roman" w:cs="Times New Roman"/>
          <w:b/>
          <w:sz w:val="24"/>
          <w:szCs w:val="24"/>
        </w:rPr>
        <w:t>ния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34 занятия, 1 учебный год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 – очная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Место занятий: </w:t>
      </w:r>
      <w:r>
        <w:rPr>
          <w:rFonts w:ascii="Times New Roman" w:hAnsi="Times New Roman" w:cs="Times New Roman"/>
          <w:sz w:val="24"/>
          <w:szCs w:val="24"/>
        </w:rPr>
        <w:t xml:space="preserve">МОУ «СОШ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Мизино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Лапшиновка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Режим занятий, периодичность и 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– общее количество часов в год 34, количество часов и занятий в неделю: занятия проходят </w:t>
      </w:r>
      <w:r>
        <w:rPr>
          <w:rFonts w:ascii="Times New Roman" w:hAnsi="Times New Roman" w:cs="Times New Roman"/>
          <w:sz w:val="24"/>
          <w:szCs w:val="24"/>
        </w:rPr>
        <w:t>один раз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00E03" w:rsidRDefault="00100E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0E03" w:rsidRDefault="00136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Цели и задачи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Цель.</w:t>
      </w:r>
      <w:r>
        <w:rPr>
          <w:rFonts w:ascii="Times New Roman" w:hAnsi="Times New Roman" w:cs="Times New Roman"/>
          <w:sz w:val="24"/>
          <w:szCs w:val="24"/>
        </w:rPr>
        <w:t xml:space="preserve"> Развитие у детей 5-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лет познавательного интереса к опытно-экспериментальной деятельности с использованием наборов для экспериментирования.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Задачи: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Формировать способность видеть многообразие мира в</w:t>
      </w:r>
      <w:r>
        <w:rPr>
          <w:rFonts w:ascii="Times New Roman" w:hAnsi="Times New Roman" w:cs="Times New Roman"/>
          <w:sz w:val="24"/>
          <w:szCs w:val="24"/>
        </w:rPr>
        <w:t xml:space="preserve"> системе взаимосвязей.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Развивать умение обследовать предметы и явления с разных сторон, выявлять зав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симости.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Включить детей в мыслительные, моделирующие и преобразующие действия.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Способствовать накоплению конкретных представлений о предметах и их свойс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вах.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Расширять перспективы развития поисково-познавательной деятельности.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Поддерживать у детей инициативу, сообразительность, пытливость, критичность, самостоятельность.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Формировать опыт выполнения правил техники безопасности при проведении ф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зических </w:t>
      </w:r>
      <w:r>
        <w:rPr>
          <w:rFonts w:ascii="Times New Roman" w:hAnsi="Times New Roman" w:cs="Times New Roman"/>
          <w:sz w:val="24"/>
          <w:szCs w:val="24"/>
        </w:rPr>
        <w:t>экспериментов с использованием приборов - помощников (увеличительное сте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ло, пипетка, микроскоп, песочные часы и т.д.).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Формировать основы логического мышления.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интерес к познанию окружающего мира;</w:t>
      </w: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коммуникативные </w:t>
      </w:r>
      <w:r>
        <w:rPr>
          <w:rFonts w:ascii="Times New Roman" w:hAnsi="Times New Roman" w:cs="Times New Roman"/>
          <w:sz w:val="24"/>
          <w:szCs w:val="24"/>
        </w:rPr>
        <w:t>навыки, умение работать в команде;</w:t>
      </w: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логическое и творческое мышление;</w:t>
      </w: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мелкую моторику. 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Воспитывать настойчивость в достижении поставленной цели, трудолюбие, 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ственность.</w:t>
      </w: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BDB" w:rsidRDefault="00525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5BDB" w:rsidRDefault="00525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Pr="00525BDB" w:rsidRDefault="00100E03" w:rsidP="00525BDB">
      <w:pPr>
        <w:rPr>
          <w:b/>
        </w:rPr>
      </w:pPr>
    </w:p>
    <w:p w:rsidR="00100E03" w:rsidRDefault="00136A1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1.3.1.Учебный п</w:t>
      </w:r>
      <w:r>
        <w:rPr>
          <w:rFonts w:ascii="Times New Roman" w:hAnsi="Times New Roman" w:cs="Times New Roman"/>
          <w:b/>
          <w:sz w:val="24"/>
          <w:szCs w:val="24"/>
        </w:rPr>
        <w:t>лан</w:t>
      </w:r>
    </w:p>
    <w:p w:rsidR="00100E03" w:rsidRDefault="00100E0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2"/>
        <w:tblW w:w="10031" w:type="dxa"/>
        <w:tblLayout w:type="fixed"/>
        <w:tblLook w:val="04A0"/>
      </w:tblPr>
      <w:tblGrid>
        <w:gridCol w:w="675"/>
        <w:gridCol w:w="2451"/>
        <w:gridCol w:w="951"/>
        <w:gridCol w:w="1134"/>
        <w:gridCol w:w="1175"/>
        <w:gridCol w:w="3645"/>
      </w:tblGrid>
      <w:tr w:rsidR="00100E03">
        <w:tc>
          <w:tcPr>
            <w:tcW w:w="675" w:type="dxa"/>
            <w:vMerge w:val="restart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51" w:type="dxa"/>
            <w:vMerge w:val="restart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260" w:type="dxa"/>
            <w:gridSpan w:val="3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645" w:type="dxa"/>
            <w:vMerge w:val="restart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100E03">
        <w:trPr>
          <w:trHeight w:val="493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vMerge/>
            <w:tcBorders>
              <w:bottom w:val="single" w:sz="4" w:space="0" w:color="auto"/>
            </w:tcBorders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175" w:type="dxa"/>
            <w:tcBorders>
              <w:bottom w:val="single" w:sz="4" w:space="0" w:color="auto"/>
            </w:tcBorders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645" w:type="dxa"/>
            <w:vMerge/>
            <w:tcBorders>
              <w:bottom w:val="single" w:sz="4" w:space="0" w:color="auto"/>
            </w:tcBorders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rPr>
          <w:trHeight w:val="1186"/>
        </w:trPr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Блок 1. Введение.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Наука физика.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00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Блок 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45" w:type="dxa"/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1: Вода. 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воды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мультфильмов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Беседа.  Опыты с водой. Фиксация полученных знаний.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2: Воздух. Свойства воздуха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мультфильмов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воздухом.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блюдение.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3: Почва. 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познавательных мультфильмов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еседа. Знакомство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личными видами почвы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Блок 3. Физические явления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45" w:type="dxa"/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rPr>
          <w:trHeight w:val="1697"/>
        </w:trPr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1: Магнит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магнитами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величины. Фиксация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ченных знаний.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2: Звук.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Беседа. Наблюдение.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3: Свет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магнитами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величины. Фиксация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ченных знаний. Наблюдение.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4: Электричес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со статическим электричеством.  Фиксация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лученных знаний.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Блок 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их свойства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645" w:type="dxa"/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1: Ткань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познавательного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различными 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нями. Фиксация полученных знаний. Наблюдение.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2: Пластмасса и ее свойства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пластмассам. Фиксация полученных знаний. 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3: Стекло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со стеком. Фикс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 полученных знаний. Набл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4: Металл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различными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металлов. Фиксация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ченных знаний. Наблюдение.</w:t>
            </w:r>
          </w:p>
        </w:tc>
      </w:tr>
      <w:tr w:rsidR="00100E03">
        <w:tc>
          <w:tcPr>
            <w:tcW w:w="67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451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5: Дерево и его свойства.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45" w:type="dxa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познавательного мультфильма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Код». Опыты с деревянными предметами. Фиксация получе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знаний. Наблюдение.</w:t>
            </w:r>
          </w:p>
        </w:tc>
      </w:tr>
      <w:tr w:rsidR="00100E03">
        <w:tc>
          <w:tcPr>
            <w:tcW w:w="3126" w:type="dxa"/>
            <w:gridSpan w:val="2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51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  <w:p w:rsidR="00100E03" w:rsidRDefault="00100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75" w:type="dxa"/>
          </w:tcPr>
          <w:p w:rsidR="00100E03" w:rsidRDefault="00136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645" w:type="dxa"/>
          </w:tcPr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E03" w:rsidRDefault="00136A1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1.3.2.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плана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Содержание и темы занятий спланированы по блокам. Блоки программы можно варьировать.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1.Введение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физика.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2. Неживая природа: Вода, воздух, почва, песок, глина.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1</w:t>
      </w:r>
      <w:r>
        <w:rPr>
          <w:rFonts w:ascii="Times New Roman" w:hAnsi="Times New Roman" w:cs="Times New Roman"/>
          <w:sz w:val="24"/>
          <w:szCs w:val="24"/>
        </w:rPr>
        <w:t>. Вода. Свойства воды:  Не имеет вкуса, цвета,</w:t>
      </w:r>
      <w:r>
        <w:rPr>
          <w:rFonts w:ascii="Times New Roman" w:hAnsi="Times New Roman" w:cs="Times New Roman"/>
          <w:sz w:val="24"/>
          <w:szCs w:val="24"/>
        </w:rPr>
        <w:t xml:space="preserve"> запаха, жидкость, поэтому не имеет формы, текучая, приобретает форму сосуда, в котором находится, имеет вес, в ней раств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ряются некоторые вещества, вода приобретает цвет и запах растворившихся веществ. Три состояния воды: жидкое, твердое и газообразное. О</w:t>
      </w:r>
      <w:r>
        <w:rPr>
          <w:rFonts w:ascii="Times New Roman" w:hAnsi="Times New Roman" w:cs="Times New Roman"/>
          <w:sz w:val="24"/>
          <w:szCs w:val="24"/>
        </w:rPr>
        <w:t>чищающее свойство воды.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2</w:t>
      </w:r>
      <w:r>
        <w:rPr>
          <w:rFonts w:ascii="Times New Roman" w:hAnsi="Times New Roman" w:cs="Times New Roman"/>
          <w:sz w:val="24"/>
          <w:szCs w:val="24"/>
        </w:rPr>
        <w:t>.Воздух. Свойства воздуха: воздух невидим, он не ощущаем руками, заполняет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бой все пространство, находится в пористых предметах, предметах с отверстиями, в воде он выходит в виде пузырьков. Воздух не имеет запаха, но он «уме</w:t>
      </w:r>
      <w:r>
        <w:rPr>
          <w:rFonts w:ascii="Times New Roman" w:hAnsi="Times New Roman" w:cs="Times New Roman"/>
          <w:sz w:val="24"/>
          <w:szCs w:val="24"/>
        </w:rPr>
        <w:t>ет» переносить ароматы. Ветер-это движение воздуха. Как помогает ветер? Как вредит?</w:t>
      </w:r>
    </w:p>
    <w:p w:rsidR="00100E03" w:rsidRDefault="00136A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3</w:t>
      </w:r>
      <w:r>
        <w:rPr>
          <w:rFonts w:ascii="Times New Roman" w:hAnsi="Times New Roman" w:cs="Times New Roman"/>
          <w:sz w:val="24"/>
          <w:szCs w:val="24"/>
        </w:rPr>
        <w:t>.Почва.  Знакомство с понятием «почва». Для чего нужна почва, состав почвы, ее основное назначение. Свойств почвы.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3. Физические явления: Магниты, звук, свет, эл</w:t>
      </w:r>
      <w:r>
        <w:rPr>
          <w:rFonts w:ascii="Times New Roman" w:hAnsi="Times New Roman" w:cs="Times New Roman"/>
          <w:b/>
          <w:sz w:val="24"/>
          <w:szCs w:val="24"/>
        </w:rPr>
        <w:t>ектричество, теплопередача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Тема 1.</w:t>
      </w:r>
      <w:r>
        <w:rPr>
          <w:rFonts w:ascii="Times New Roman" w:hAnsi="Times New Roman" w:cs="Times New Roman"/>
          <w:sz w:val="24"/>
          <w:szCs w:val="24"/>
        </w:rPr>
        <w:t>Магнит - металл, тяжелый, твердый, плотный, его нельзя разбить, согнуть, сл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мать.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Свойство магнитов притягивать металлические предметы и даже сквозь воду. 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мер магнита влияет на его силу.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2</w:t>
      </w:r>
      <w:r>
        <w:rPr>
          <w:rFonts w:ascii="Times New Roman" w:hAnsi="Times New Roman" w:cs="Times New Roman"/>
          <w:sz w:val="24"/>
          <w:szCs w:val="24"/>
        </w:rPr>
        <w:t>. Звук - колебание, движ</w:t>
      </w:r>
      <w:r>
        <w:rPr>
          <w:rFonts w:ascii="Times New Roman" w:hAnsi="Times New Roman" w:cs="Times New Roman"/>
          <w:sz w:val="24"/>
          <w:szCs w:val="24"/>
        </w:rPr>
        <w:t>ение воздуха. Звуковые волны. Эхо-это отраженный звук, который сталкивается с преградой и возвращается назад.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3</w:t>
      </w:r>
      <w:r>
        <w:rPr>
          <w:rFonts w:ascii="Times New Roman" w:hAnsi="Times New Roman" w:cs="Times New Roman"/>
          <w:sz w:val="24"/>
          <w:szCs w:val="24"/>
        </w:rPr>
        <w:t>. Свет. Свойства света: солнечный свет отражается в зеркале (солнечный зайчик). Естественные и искусственные источники света. Темное помещен</w:t>
      </w:r>
      <w:r>
        <w:rPr>
          <w:rFonts w:ascii="Times New Roman" w:hAnsi="Times New Roman" w:cs="Times New Roman"/>
          <w:sz w:val="24"/>
          <w:szCs w:val="24"/>
        </w:rPr>
        <w:t>ие можно осветить с помощью фонарика. Что такое тень? Радуг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световые волны разной длины и разного цв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Электричество. Знакомство с электричеством, историей его открытия. Познак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мить детей с одним из видов проявления электричества. Обобщать знан</w:t>
      </w:r>
      <w:r>
        <w:rPr>
          <w:rFonts w:ascii="Times New Roman" w:hAnsi="Times New Roman" w:cs="Times New Roman"/>
          <w:sz w:val="24"/>
          <w:szCs w:val="24"/>
        </w:rPr>
        <w:t>ия детей об эле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тричестве.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Материалы и их свойства.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Тема 1</w:t>
      </w:r>
      <w:r>
        <w:rPr>
          <w:rFonts w:ascii="Times New Roman" w:hAnsi="Times New Roman" w:cs="Times New Roman"/>
          <w:sz w:val="24"/>
          <w:szCs w:val="24"/>
        </w:rPr>
        <w:t>. Ткань. Знакомство со свойствами ткани. Ткань состоит из множества ниток, быв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ет разных видов - тонкая и более плотная, тонет в воде, намокает. Использование разли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ных тканей.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2</w:t>
      </w:r>
      <w:r>
        <w:rPr>
          <w:rFonts w:ascii="Times New Roman" w:hAnsi="Times New Roman" w:cs="Times New Roman"/>
          <w:sz w:val="24"/>
          <w:szCs w:val="24"/>
        </w:rPr>
        <w:t>. Пласт</w:t>
      </w:r>
      <w:r>
        <w:rPr>
          <w:rFonts w:ascii="Times New Roman" w:hAnsi="Times New Roman" w:cs="Times New Roman"/>
          <w:sz w:val="24"/>
          <w:szCs w:val="24"/>
        </w:rPr>
        <w:t>масса и ее свойства: теплый, гладкий, легкий материал, не тонет в воде, не ломается, не бьется.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3</w:t>
      </w:r>
      <w:r>
        <w:rPr>
          <w:rFonts w:ascii="Times New Roman" w:hAnsi="Times New Roman" w:cs="Times New Roman"/>
          <w:sz w:val="24"/>
          <w:szCs w:val="24"/>
        </w:rPr>
        <w:t>. Стекло. Свойства стекла: прозрачное, хрупкое, водонепроницаемое. Использов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ние стекла в жизни человека.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4.</w:t>
      </w:r>
      <w:r>
        <w:rPr>
          <w:rFonts w:ascii="Times New Roman" w:hAnsi="Times New Roman" w:cs="Times New Roman"/>
          <w:sz w:val="24"/>
          <w:szCs w:val="24"/>
        </w:rPr>
        <w:t xml:space="preserve"> Металл. Свойства металла: </w:t>
      </w:r>
      <w:proofErr w:type="gramStart"/>
      <w:r>
        <w:rPr>
          <w:rFonts w:ascii="Times New Roman" w:hAnsi="Times New Roman" w:cs="Times New Roman"/>
          <w:sz w:val="24"/>
          <w:szCs w:val="24"/>
        </w:rPr>
        <w:t>тяжелый</w:t>
      </w:r>
      <w:proofErr w:type="gramEnd"/>
      <w:r>
        <w:rPr>
          <w:rFonts w:ascii="Times New Roman" w:hAnsi="Times New Roman" w:cs="Times New Roman"/>
          <w:sz w:val="24"/>
          <w:szCs w:val="24"/>
        </w:rPr>
        <w:t>, прочн</w:t>
      </w:r>
      <w:r>
        <w:rPr>
          <w:rFonts w:ascii="Times New Roman" w:hAnsi="Times New Roman" w:cs="Times New Roman"/>
          <w:sz w:val="24"/>
          <w:szCs w:val="24"/>
        </w:rPr>
        <w:t>ый, холодный, тонет в воде. Виды 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таллов. Использование металла на производстве, в быту.</w:t>
      </w:r>
    </w:p>
    <w:p w:rsidR="00100E03" w:rsidRDefault="00136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Тема 5.</w:t>
      </w:r>
      <w:r>
        <w:rPr>
          <w:rFonts w:ascii="Times New Roman" w:hAnsi="Times New Roman" w:cs="Times New Roman"/>
          <w:sz w:val="24"/>
          <w:szCs w:val="24"/>
        </w:rPr>
        <w:t xml:space="preserve"> Дерево и его свойства. Древесина твердая и прочная, горит, сохраняет тепло, не тонет в воде. Использование дерева в жизни человека.</w:t>
      </w:r>
    </w:p>
    <w:p w:rsidR="00100E03" w:rsidRDefault="00136A16">
      <w:pPr>
        <w:pStyle w:val="af3"/>
        <w:numPr>
          <w:ilvl w:val="1"/>
          <w:numId w:val="2"/>
        </w:numPr>
        <w:ind w:left="0" w:firstLine="349"/>
        <w:rPr>
          <w:b/>
        </w:rPr>
      </w:pPr>
      <w:r>
        <w:rPr>
          <w:b/>
        </w:rPr>
        <w:t xml:space="preserve"> Планируемый результат</w:t>
      </w:r>
    </w:p>
    <w:p w:rsidR="00100E03" w:rsidRDefault="00136A16">
      <w:pPr>
        <w:pStyle w:val="af3"/>
        <w:ind w:left="0"/>
      </w:pPr>
      <w:r>
        <w:t xml:space="preserve">В </w:t>
      </w:r>
      <w:r>
        <w:t>результате работы по программе, ожидаются следующие результаты:</w:t>
      </w:r>
    </w:p>
    <w:p w:rsidR="00100E03" w:rsidRDefault="00136A16">
      <w:pPr>
        <w:pStyle w:val="af3"/>
        <w:ind w:left="0"/>
        <w:rPr>
          <w:i/>
        </w:rPr>
      </w:pPr>
      <w:r>
        <w:rPr>
          <w:i/>
        </w:rPr>
        <w:t>Личностные:</w:t>
      </w:r>
    </w:p>
    <w:p w:rsidR="00100E03" w:rsidRDefault="00136A16">
      <w:pPr>
        <w:pStyle w:val="af3"/>
        <w:ind w:left="0" w:firstLine="426"/>
      </w:pPr>
      <w:r>
        <w:t>- Дети научатся высказывать предположения об ожидаемом результате, фиксировать полученные знания при помощи условных обозначений.</w:t>
      </w:r>
    </w:p>
    <w:p w:rsidR="00100E03" w:rsidRDefault="00136A16">
      <w:pPr>
        <w:pStyle w:val="af3"/>
        <w:ind w:left="0" w:firstLine="426"/>
      </w:pPr>
      <w:proofErr w:type="gramStart"/>
      <w:r>
        <w:t>-  Повышать познавательной интереса к опытно-экспе</w:t>
      </w:r>
      <w:r>
        <w:t>риментальной деятельности.</w:t>
      </w:r>
      <w:proofErr w:type="gramEnd"/>
    </w:p>
    <w:p w:rsidR="00100E03" w:rsidRDefault="00136A16">
      <w:pPr>
        <w:pStyle w:val="af3"/>
        <w:ind w:left="0"/>
        <w:rPr>
          <w:i/>
        </w:rPr>
      </w:pPr>
      <w:proofErr w:type="spellStart"/>
      <w:r>
        <w:rPr>
          <w:i/>
        </w:rPr>
        <w:t>Метапредметные</w:t>
      </w:r>
      <w:proofErr w:type="spellEnd"/>
      <w:r>
        <w:rPr>
          <w:i/>
        </w:rPr>
        <w:t>:</w:t>
      </w:r>
    </w:p>
    <w:p w:rsidR="00100E03" w:rsidRDefault="00136A16">
      <w:pPr>
        <w:pStyle w:val="af3"/>
        <w:ind w:left="0" w:firstLine="426"/>
      </w:pPr>
      <w:r>
        <w:t>- С помощью взрослого составлять модель этапов деятельности.</w:t>
      </w:r>
    </w:p>
    <w:p w:rsidR="00100E03" w:rsidRDefault="00136A16">
      <w:pPr>
        <w:pStyle w:val="af3"/>
        <w:ind w:left="0" w:firstLine="426"/>
      </w:pPr>
      <w:r>
        <w:t>- Уметь сверять результат деятельности с целью и корректировать свою деятельность.</w:t>
      </w:r>
    </w:p>
    <w:p w:rsidR="00100E03" w:rsidRDefault="00136A16">
      <w:pPr>
        <w:pStyle w:val="af3"/>
        <w:ind w:left="0" w:firstLine="426"/>
      </w:pPr>
      <w:r>
        <w:t>-  Устанавливать причинно-следственные связи.</w:t>
      </w:r>
    </w:p>
    <w:p w:rsidR="00100E03" w:rsidRDefault="00136A16">
      <w:pPr>
        <w:pStyle w:val="af3"/>
        <w:ind w:left="0"/>
        <w:rPr>
          <w:i/>
        </w:rPr>
      </w:pPr>
      <w:r>
        <w:rPr>
          <w:i/>
        </w:rPr>
        <w:t>Предметные:</w:t>
      </w:r>
    </w:p>
    <w:p w:rsidR="00100E03" w:rsidRDefault="00136A16">
      <w:pPr>
        <w:pStyle w:val="af3"/>
        <w:ind w:left="0"/>
        <w:rPr>
          <w:b/>
        </w:rPr>
      </w:pPr>
      <w:r>
        <w:t xml:space="preserve">Дети будут </w:t>
      </w:r>
      <w:r>
        <w:t>иметь представление о:</w:t>
      </w:r>
    </w:p>
    <w:p w:rsidR="00100E03" w:rsidRDefault="00136A16">
      <w:pPr>
        <w:pStyle w:val="af3"/>
        <w:ind w:left="0" w:firstLine="426"/>
      </w:pPr>
      <w:r>
        <w:t xml:space="preserve">- </w:t>
      </w:r>
      <w:proofErr w:type="gramStart"/>
      <w:r>
        <w:t>объектах</w:t>
      </w:r>
      <w:proofErr w:type="gramEnd"/>
      <w:r>
        <w:t xml:space="preserve"> и явлениях неживой природы, выделять их основные существенные пр</w:t>
      </w:r>
      <w:r>
        <w:t>и</w:t>
      </w:r>
      <w:r>
        <w:t xml:space="preserve">знаки. </w:t>
      </w:r>
    </w:p>
    <w:p w:rsidR="00100E03" w:rsidRDefault="00136A16">
      <w:pPr>
        <w:pStyle w:val="af3"/>
        <w:ind w:left="0"/>
      </w:pPr>
      <w:r>
        <w:t>Будут знать о:</w:t>
      </w:r>
    </w:p>
    <w:p w:rsidR="00100E03" w:rsidRDefault="00136A16">
      <w:pPr>
        <w:pStyle w:val="af3"/>
        <w:ind w:left="0" w:firstLine="426"/>
      </w:pPr>
      <w:r>
        <w:t xml:space="preserve">- </w:t>
      </w:r>
      <w:proofErr w:type="gramStart"/>
      <w:r>
        <w:t>значении</w:t>
      </w:r>
      <w:proofErr w:type="gramEnd"/>
      <w:r>
        <w:t xml:space="preserve"> и свойствах различных материалов в жизни человека. </w:t>
      </w:r>
    </w:p>
    <w:p w:rsidR="00100E03" w:rsidRDefault="00136A16">
      <w:pPr>
        <w:pStyle w:val="af3"/>
        <w:ind w:left="0" w:firstLine="426"/>
      </w:pPr>
      <w:r>
        <w:t xml:space="preserve">- </w:t>
      </w:r>
      <w:proofErr w:type="gramStart"/>
      <w:r>
        <w:t>правилах</w:t>
      </w:r>
      <w:proofErr w:type="gramEnd"/>
      <w:r>
        <w:t xml:space="preserve"> безопасности при опытно-экспериментальной деятельности.</w:t>
      </w:r>
    </w:p>
    <w:p w:rsidR="00100E03" w:rsidRDefault="00136A16">
      <w:pPr>
        <w:pStyle w:val="af3"/>
        <w:ind w:left="0"/>
      </w:pPr>
      <w:r>
        <w:t>Буду</w:t>
      </w:r>
      <w:r>
        <w:t>т уметь:</w:t>
      </w:r>
    </w:p>
    <w:p w:rsidR="00100E03" w:rsidRDefault="00136A1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анализировать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объекты</w:t>
      </w:r>
      <w:proofErr w:type="gramStart"/>
      <w:r>
        <w:rPr>
          <w:rFonts w:ascii="Times New Roman" w:hAnsi="Times New Roman" w:cs="Times New Roman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sz w:val="24"/>
          <w:szCs w:val="24"/>
        </w:rPr>
        <w:t>редметы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явления окружающего мира.</w:t>
      </w:r>
    </w:p>
    <w:p w:rsidR="00100E03" w:rsidRDefault="00136A1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выявлять существенные признаки веществ, материалов, предметов, особенности их взаимодействия.</w:t>
      </w:r>
    </w:p>
    <w:p w:rsidR="00100E03" w:rsidRDefault="00136A1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устанавливать причинно-следственные связи.</w:t>
      </w:r>
    </w:p>
    <w:p w:rsidR="00100E03" w:rsidRDefault="00136A1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фиксировать полученные знания условными</w:t>
      </w:r>
      <w:r>
        <w:rPr>
          <w:rFonts w:ascii="Times New Roman" w:hAnsi="Times New Roman" w:cs="Times New Roman"/>
          <w:sz w:val="24"/>
          <w:szCs w:val="24"/>
        </w:rPr>
        <w:t xml:space="preserve"> обозначениями.</w:t>
      </w:r>
    </w:p>
    <w:p w:rsidR="00100E03" w:rsidRDefault="00100E03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100E03" w:rsidRDefault="00136A16">
      <w:pPr>
        <w:pStyle w:val="af3"/>
        <w:numPr>
          <w:ilvl w:val="0"/>
          <w:numId w:val="1"/>
        </w:numPr>
        <w:rPr>
          <w:b/>
        </w:rPr>
      </w:pPr>
      <w:r>
        <w:rPr>
          <w:b/>
        </w:rPr>
        <w:t>Комплекс организационно-педагогических условий</w:t>
      </w:r>
    </w:p>
    <w:p w:rsidR="00100E03" w:rsidRDefault="00100E03">
      <w:pPr>
        <w:pStyle w:val="af3"/>
        <w:rPr>
          <w:b/>
        </w:rPr>
      </w:pPr>
    </w:p>
    <w:p w:rsidR="00100E03" w:rsidRDefault="00100E03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0E03" w:rsidRDefault="00136A16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2.1. </w:t>
      </w:r>
      <w:r>
        <w:rPr>
          <w:rFonts w:ascii="Times New Roman" w:hAnsi="Times New Roman" w:cs="Times New Roman"/>
          <w:b/>
          <w:sz w:val="24"/>
          <w:szCs w:val="24"/>
        </w:rPr>
        <w:t>Календарно - тематическое планирование (дошкольная группа):</w:t>
      </w:r>
    </w:p>
    <w:p w:rsidR="00100E03" w:rsidRDefault="00100E03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78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835"/>
        <w:gridCol w:w="1134"/>
        <w:gridCol w:w="851"/>
        <w:gridCol w:w="850"/>
        <w:gridCol w:w="3828"/>
      </w:tblGrid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851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00E03">
        <w:tc>
          <w:tcPr>
            <w:tcW w:w="10173" w:type="dxa"/>
            <w:gridSpan w:val="6"/>
            <w:shd w:val="clear" w:color="auto" w:fill="auto"/>
          </w:tcPr>
          <w:p w:rsidR="00100E03" w:rsidRDefault="00136A16">
            <w:pPr>
              <w:pStyle w:val="af3"/>
              <w:numPr>
                <w:ilvl w:val="0"/>
                <w:numId w:val="3"/>
              </w:numPr>
              <w:tabs>
                <w:tab w:val="left" w:pos="3684"/>
              </w:tabs>
            </w:pPr>
            <w:r>
              <w:rPr>
                <w:b/>
              </w:rPr>
              <w:t>Введение.- 1ч.</w:t>
            </w:r>
          </w:p>
          <w:p w:rsidR="00100E03" w:rsidRDefault="00100E03">
            <w:pPr>
              <w:pStyle w:val="af3"/>
              <w:tabs>
                <w:tab w:val="left" w:pos="3684"/>
              </w:tabs>
            </w:pPr>
          </w:p>
        </w:tc>
      </w:tr>
      <w:tr w:rsidR="00100E03">
        <w:trPr>
          <w:trHeight w:val="2656"/>
        </w:trPr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1.1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Наука физика. Инстру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ТБ.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персонажами</w:t>
            </w:r>
          </w:p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Знако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детей с понятием экспер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мент, его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жизни чел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века. Просмотр ознакомительного мультфильма.</w:t>
            </w:r>
          </w:p>
        </w:tc>
      </w:tr>
      <w:tr w:rsidR="00100E03">
        <w:trPr>
          <w:trHeight w:val="547"/>
        </w:trPr>
        <w:tc>
          <w:tcPr>
            <w:tcW w:w="10173" w:type="dxa"/>
            <w:gridSpan w:val="6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2. Неживая природа – 9 ч.</w:t>
            </w:r>
          </w:p>
        </w:tc>
      </w:tr>
      <w:tr w:rsidR="00100E03">
        <w:trPr>
          <w:trHeight w:val="3258"/>
        </w:trPr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2.1</w:t>
            </w:r>
          </w:p>
          <w:p w:rsidR="00100E03" w:rsidRDefault="00100E03">
            <w:pPr>
              <w:pStyle w:val="af1"/>
              <w:tabs>
                <w:tab w:val="left" w:pos="709"/>
              </w:tabs>
              <w:spacing w:before="0" w:after="0"/>
            </w:pP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Вода. Свойства воды.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Уточнить представления детей о свойствах воды.  Выявить вещес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ва, которые растворяются в воде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оль, сахар, краситель,  раст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тельное масло, песок, глина). 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крепить знания о правилах без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при работе с различными веществами.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2.2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Агрегатные состояния воды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разли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агрегатных состояниях воды: твёрдом, жидком и газообразном.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2.3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Очищение воды - «з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грязнённой воды»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разными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очистки воды.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2.4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берутся облака? миру.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процессом формирования облаков, дождя. 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2.5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«Невидимка - воздух»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Опыты с воздухом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2.6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«Удивительные свойства воздуха», продолжать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предста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ления детей о свойствах воздуха.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с воздухом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2.7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Удивительная глина.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Свойство глины – пластичность в сравнении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другими материалами (песок, камень).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2.8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царстве камней»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разнообраз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мира камней и их свойствами, классифицировать камни по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знакам: размер (большой, средний, маленький); поверхность (гладкая, ровная, шероховатая,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шершавая); температура (теплый, холодный); вес (лёгкий, тяжелый, плавучесть – тонет в воде.</w:t>
            </w:r>
            <w:proofErr w:type="gramEnd"/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2.9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444444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Удивительная почва.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Экспериментальная деятельность.</w:t>
            </w:r>
          </w:p>
        </w:tc>
      </w:tr>
      <w:tr w:rsidR="00100E03">
        <w:tc>
          <w:tcPr>
            <w:tcW w:w="10173" w:type="dxa"/>
            <w:gridSpan w:val="6"/>
            <w:shd w:val="clear" w:color="auto" w:fill="auto"/>
          </w:tcPr>
          <w:p w:rsidR="00100E03" w:rsidRDefault="00136A16">
            <w:pPr>
              <w:pStyle w:val="af3"/>
              <w:numPr>
                <w:ilvl w:val="0"/>
                <w:numId w:val="3"/>
              </w:numPr>
              <w:tabs>
                <w:tab w:val="left" w:pos="3684"/>
              </w:tabs>
              <w:rPr>
                <w:b/>
              </w:rPr>
            </w:pPr>
            <w:r>
              <w:rPr>
                <w:b/>
              </w:rPr>
              <w:t>Физические явления – 12 ч.</w:t>
            </w:r>
          </w:p>
          <w:p w:rsidR="00100E03" w:rsidRDefault="00100E03">
            <w:pPr>
              <w:pStyle w:val="af3"/>
              <w:tabs>
                <w:tab w:val="left" w:pos="3684"/>
              </w:tabs>
              <w:rPr>
                <w:b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3.1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сила магн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фильма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 Выявить свойства магнита: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хождение магнитных сил через различные материалы и вещества.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3.2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сила магн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3.3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pStyle w:val="2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bCs w:val="0"/>
                <w:color w:val="01010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10101"/>
                <w:sz w:val="24"/>
                <w:szCs w:val="24"/>
              </w:rPr>
              <w:t>Познавательные опыты с магнитами.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lastRenderedPageBreak/>
              <w:t>3.4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«Что такое звук?» </w:t>
            </w:r>
          </w:p>
          <w:p w:rsidR="00100E03" w:rsidRDefault="00100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3.5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«Звук вокруг нас»,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100E03" w:rsidRDefault="00100E03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3.6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бутыло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ки».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представлений детей о звуке (звук слышим с помощью уха); дать понятие о распростр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нении звука, высокие и низкие звуки,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шумовые и музыкальные звуки.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3.7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«Ознакомление со сво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й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ствами света»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Опыты</w:t>
            </w:r>
          </w:p>
          <w:p w:rsidR="00100E03" w:rsidRDefault="00100E03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3.8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«Живые тени»</w:t>
            </w:r>
          </w:p>
          <w:p w:rsidR="00100E03" w:rsidRDefault="00100E0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(проводится на прогулке) Позн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комить с образованием тени от предметов, установить сходство тени и объекта, создать 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теней образы. Помочь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нять, как образуется тень, ее зав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симость от источника света и предмета, их взаимоположения. 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3.9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получить радугу?» 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3.10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«Электричество вокруг нас».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Опыты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3.11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«Почему горит фонарик» 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Наблюдение.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3.12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лимона в качестве бат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рейки.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эксперимента</w:t>
            </w:r>
          </w:p>
        </w:tc>
      </w:tr>
      <w:tr w:rsidR="00100E03">
        <w:tc>
          <w:tcPr>
            <w:tcW w:w="10173" w:type="dxa"/>
            <w:gridSpan w:val="6"/>
            <w:shd w:val="clear" w:color="auto" w:fill="auto"/>
          </w:tcPr>
          <w:p w:rsidR="00100E03" w:rsidRDefault="00136A16">
            <w:pPr>
              <w:pStyle w:val="af3"/>
              <w:numPr>
                <w:ilvl w:val="0"/>
                <w:numId w:val="3"/>
              </w:numPr>
              <w:tabs>
                <w:tab w:val="left" w:pos="3684"/>
              </w:tabs>
              <w:rPr>
                <w:b/>
              </w:rPr>
            </w:pPr>
            <w:r>
              <w:rPr>
                <w:b/>
              </w:rPr>
              <w:t>Материалы и их свойства – 12</w:t>
            </w:r>
          </w:p>
          <w:p w:rsidR="00100E03" w:rsidRDefault="00100E03">
            <w:pPr>
              <w:pStyle w:val="af3"/>
              <w:tabs>
                <w:tab w:val="left" w:pos="3684"/>
              </w:tabs>
              <w:rPr>
                <w:b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4.1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Золушки».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Познакомить детей со свойствами ткани и их видами. Закрепить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детей об одежде.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4.2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ли ткани намок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ют?»; «Все ли ткани одинаково режутся».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Помочь детям определить какие ткани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гигроскопичные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нет.  Какие ткани как режутся? мнутся? Формировать умение высказывать предположение и делать просте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4.3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с детьми с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пользованием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арт-методики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«Шифоновая радуга»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4.4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Путешествие в мир пл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а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стмассы.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Познакомить детей со свойствами и качествами предметов из плас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массы</w:t>
            </w:r>
          </w:p>
          <w:p w:rsidR="00100E03" w:rsidRDefault="00100E03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lastRenderedPageBreak/>
              <w:t>4.5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«Пластик в нашей 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ни».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 детей  понятия о возможности вторичного испол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 бытовых предметов из пластика.</w:t>
            </w:r>
          </w:p>
          <w:p w:rsidR="00100E03" w:rsidRDefault="00100E03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4.6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«Тайна хрустальной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фельки»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Познакомить детей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изделиями из стекла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4.7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«Удивительный мир стекла»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и эксперименты со 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4.8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«Удивительный мир стекла»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и эксперименты со 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4.9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гостях у Гвоздя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Уточнить и обобщить знания о свойствах металла, различать структуру поверхности цвет, и свойства металлических предм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тов.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4.10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«Звук метала» </w:t>
            </w:r>
          </w:p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 метала»</w:t>
            </w:r>
          </w:p>
          <w:p w:rsidR="00100E03" w:rsidRDefault="00136A1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«Теплопроводность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тала»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и эксперименты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4.11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pStyle w:val="1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"Древесина и ее свойс</w:t>
            </w:r>
            <w:r>
              <w:rPr>
                <w:b w:val="0"/>
                <w:bCs w:val="0"/>
                <w:sz w:val="24"/>
                <w:szCs w:val="24"/>
              </w:rPr>
              <w:t>т</w:t>
            </w:r>
            <w:r>
              <w:rPr>
                <w:b w:val="0"/>
                <w:bCs w:val="0"/>
                <w:sz w:val="24"/>
                <w:szCs w:val="24"/>
              </w:rPr>
              <w:t>ва"</w:t>
            </w: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 муль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Код». Наблюдение</w:t>
            </w:r>
          </w:p>
        </w:tc>
      </w:tr>
      <w:tr w:rsidR="00100E03">
        <w:tc>
          <w:tcPr>
            <w:tcW w:w="675" w:type="dxa"/>
            <w:shd w:val="clear" w:color="auto" w:fill="auto"/>
          </w:tcPr>
          <w:p w:rsidR="00100E03" w:rsidRDefault="00136A16">
            <w:pPr>
              <w:pStyle w:val="af1"/>
              <w:tabs>
                <w:tab w:val="left" w:pos="709"/>
              </w:tabs>
              <w:spacing w:before="0" w:beforeAutospacing="0" w:after="0" w:afterAutospacing="0"/>
            </w:pPr>
            <w:r>
              <w:t>4.12</w:t>
            </w:r>
          </w:p>
        </w:tc>
        <w:tc>
          <w:tcPr>
            <w:tcW w:w="2835" w:type="dxa"/>
            <w:shd w:val="clear" w:color="auto" w:fill="auto"/>
          </w:tcPr>
          <w:p w:rsidR="00100E03" w:rsidRDefault="00136A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узнать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сколько лет дереву» </w:t>
            </w:r>
          </w:p>
          <w:p w:rsidR="00100E03" w:rsidRDefault="00100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00E03" w:rsidRDefault="00100E03">
            <w:pPr>
              <w:tabs>
                <w:tab w:val="left" w:pos="36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Считаем по кольцам на спилах возраст дерева.</w:t>
            </w:r>
          </w:p>
          <w:p w:rsidR="00100E03" w:rsidRDefault="00136A16">
            <w:pPr>
              <w:tabs>
                <w:tab w:val="left" w:pos="36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Дерево легкое, метал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тяжелый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Опыты для прогулки: «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горит»</w:t>
            </w:r>
          </w:p>
        </w:tc>
      </w:tr>
    </w:tbl>
    <w:p w:rsidR="00100E03" w:rsidRDefault="00100E0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0E03" w:rsidRDefault="00100E0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36A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2.2 Условия реализации программы</w:t>
      </w:r>
    </w:p>
    <w:p w:rsidR="00100E03" w:rsidRDefault="00136A1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Материально-техническое обеспечение.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Организация развивающей предметно-пространственной среды. Лаборатория - н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вый элемент развивающей предметной среды. Она создается для развития у детей позн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вательного интереса, интереса к исследовательской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способствует форм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>рованию научного мировоззрения. В то же время лаборатория - это база для специфич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ской игровой деятельности ребенка (работа в лаборатории предполагает превращение д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тей в ученых, которые проводят опыты, эксперименты, наблюдения). Здесь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дети творят, мыслят и общаются.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Информационное обеспечение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видео-, интернет источники, презентации, тем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тические учебные фильмы, наглядно – демонстрационный материал.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2.3 Оценочные материалы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Проводится статистика посещаемости занятий, наблюдение, анал</w:t>
      </w:r>
      <w:r>
        <w:rPr>
          <w:rFonts w:ascii="Times New Roman" w:eastAsia="Calibri" w:hAnsi="Times New Roman" w:cs="Times New Roman"/>
          <w:sz w:val="24"/>
          <w:szCs w:val="24"/>
        </w:rPr>
        <w:t>из итоговых м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роприятий, анализ продуктов деятельности.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2.4 Методические материалы 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Особенности организации образовательного процесса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очно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Формы организации образовательного процесса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групповая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Формы организации учебного занятия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беседа, практическое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занятие, выставка, игра, конкурс, презентация, соревнование.</w:t>
      </w:r>
      <w:proofErr w:type="gramEnd"/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Педагогические технологии </w:t>
      </w:r>
      <w:r>
        <w:rPr>
          <w:rFonts w:ascii="Times New Roman" w:eastAsia="Calibri" w:hAnsi="Times New Roman" w:cs="Times New Roman"/>
          <w:sz w:val="24"/>
          <w:szCs w:val="24"/>
        </w:rPr>
        <w:t>– технология группового обучения, технология развива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>
        <w:rPr>
          <w:rFonts w:ascii="Times New Roman" w:eastAsia="Calibri" w:hAnsi="Times New Roman" w:cs="Times New Roman"/>
          <w:sz w:val="24"/>
          <w:szCs w:val="24"/>
        </w:rPr>
        <w:t>щего обучения, технология проблемного обучения, технология игровой деятельности, технология коллективной творческой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деятельности.</w:t>
      </w:r>
    </w:p>
    <w:p w:rsidR="00100E03" w:rsidRDefault="00136A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Алгоритм занятий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00E03" w:rsidRDefault="00136A1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подготовительная беседа,</w:t>
      </w:r>
    </w:p>
    <w:p w:rsidR="00100E03" w:rsidRDefault="00136A1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практическое задание,</w:t>
      </w:r>
    </w:p>
    <w:p w:rsidR="00100E03" w:rsidRDefault="00136A1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анализ деятельности.</w:t>
      </w: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36A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Список литературы</w:t>
      </w:r>
    </w:p>
    <w:p w:rsidR="00100E03" w:rsidRDefault="00100E0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Атемаскина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Ю.В. Современные педагогические технологии в ДОУ. – М.: Детство – Пресс, 2011.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Дыбина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 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Неизведанное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рядом: занимательные опыты и эксперименты. М., 2005.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Дыбина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 В. Творим, изменяем, преобразуем: занятия с дошкольниками. М., 2002.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Дыбина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Что было до…: Игры – путешествия в прошлое предметов. М.1999.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Занимательные эксперименты и опыты </w:t>
      </w:r>
      <w:r>
        <w:rPr>
          <w:rFonts w:ascii="Times New Roman" w:eastAsia="Calibri" w:hAnsi="Times New Roman" w:cs="Times New Roman"/>
          <w:sz w:val="24"/>
          <w:szCs w:val="24"/>
        </w:rPr>
        <w:t>/[Ф. Ола и др.]. - М.: АЙРИ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пресс, 2014. – 128 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Исакова Н.В. Развитие познавательных интересов у старших дошкольников через экспериментальную деятельность. – СПб.: ООО «ИЗДАТЕЛЬСТВО «ДЕТСВО – ПРЕСС», 2015. – 64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Ковинько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Л. Секреты природы – это так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интересно! – М: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Линка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Пресс, 2004. – 72с.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Куликовская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И. Э. Детское экспериментирование. Старший дошкольный возраст [Текст] / И. Э.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Куликовская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 – М.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Педагогическое общество России, 2005. – 80 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Николаева С. Н. Ознакомление дошкольников с неживой </w:t>
      </w:r>
      <w:r>
        <w:rPr>
          <w:rFonts w:ascii="Times New Roman" w:eastAsia="Calibri" w:hAnsi="Times New Roman" w:cs="Times New Roman"/>
          <w:sz w:val="24"/>
          <w:szCs w:val="24"/>
        </w:rPr>
        <w:t>природой. Природопол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>
        <w:rPr>
          <w:rFonts w:ascii="Times New Roman" w:eastAsia="Calibri" w:hAnsi="Times New Roman" w:cs="Times New Roman"/>
          <w:sz w:val="24"/>
          <w:szCs w:val="24"/>
        </w:rPr>
        <w:t>зование в детском саду. – М.: Педагогическое общество России, 2003. – 80с.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Нищева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Н.В. Познавательно – исследовательская деятельность как направление развития личности дошкольника. Опыты, эксперименты, игры: - СПб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.;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ООО «И</w:t>
      </w:r>
      <w:r>
        <w:rPr>
          <w:rFonts w:ascii="Times New Roman" w:eastAsia="Calibri" w:hAnsi="Times New Roman" w:cs="Times New Roman"/>
          <w:sz w:val="24"/>
          <w:szCs w:val="24"/>
        </w:rPr>
        <w:t>З</w:t>
      </w:r>
      <w:r>
        <w:rPr>
          <w:rFonts w:ascii="Times New Roman" w:eastAsia="Calibri" w:hAnsi="Times New Roman" w:cs="Times New Roman"/>
          <w:sz w:val="24"/>
          <w:szCs w:val="24"/>
        </w:rPr>
        <w:t>ДАТЕЛЬСТВО «</w:t>
      </w:r>
      <w:r>
        <w:rPr>
          <w:rFonts w:ascii="Times New Roman" w:eastAsia="Calibri" w:hAnsi="Times New Roman" w:cs="Times New Roman"/>
          <w:sz w:val="24"/>
          <w:szCs w:val="24"/>
        </w:rPr>
        <w:t>ДЕТСВО – ПРЕСС», 2015. – 240с.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Организация экспериментальной деятельности дошкольников. / Под общ. Ред. Л.Н. Прохоровой. – М.: АРКТИ, 64с.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Поддьяков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Н. Н. Новые подходы к исследованию мышления дошкольников. // В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просы психологии. 1985, №2.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Ребенок в мире п</w:t>
      </w:r>
      <w:r>
        <w:rPr>
          <w:rFonts w:ascii="Times New Roman" w:eastAsia="Calibri" w:hAnsi="Times New Roman" w:cs="Times New Roman"/>
          <w:sz w:val="24"/>
          <w:szCs w:val="24"/>
        </w:rPr>
        <w:t>оиска: Программа по организации поисковой деятельности детей дошкольного возраста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/ П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од ред. О.В.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Дыбиной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– М.: ТЦ Сфера, 2005. – 64с.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Рыжова Н. «Игры с водой и песком»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Рыжова Н. «Опыты с песком и глиной»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Скорлупова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О.А. Занятия с детьми старшего дошкольн</w:t>
      </w:r>
      <w:r>
        <w:rPr>
          <w:rFonts w:ascii="Times New Roman" w:eastAsia="Calibri" w:hAnsi="Times New Roman" w:cs="Times New Roman"/>
          <w:sz w:val="24"/>
          <w:szCs w:val="24"/>
        </w:rPr>
        <w:t>ого возраста по теме «В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да». – М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,: «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Издательство Скрипторий 2003», 2010. – 96с.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Е.А. Мартынова, И.М. Сучкова «Организация экспериментальной деятельности д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тей 2 – 7 лет»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Тугушева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Г. П. Экспериментальная деятельность детей среднего и старшего д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школьного 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зраста [Текст] / Г. П.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Тугушева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А. Е. Чистякова. – С. - П.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ДЕТС</w:t>
      </w:r>
      <w:r>
        <w:rPr>
          <w:rFonts w:ascii="Times New Roman" w:eastAsia="Calibri" w:hAnsi="Times New Roman" w:cs="Times New Roman"/>
          <w:sz w:val="24"/>
          <w:szCs w:val="24"/>
        </w:rPr>
        <w:t>Т</w:t>
      </w:r>
      <w:r>
        <w:rPr>
          <w:rFonts w:ascii="Times New Roman" w:eastAsia="Calibri" w:hAnsi="Times New Roman" w:cs="Times New Roman"/>
          <w:sz w:val="24"/>
          <w:szCs w:val="24"/>
        </w:rPr>
        <w:t>ВО-ПРЕСС, 2009. – 126 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Тит, Т. Научные забавы [Текст] / Т. Тит. – М.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Издательский дом Мещерякова, 2008 – 223 с.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Шатокина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Е. К. Я – экспериментатор: Игры и забавы для светлой головы [Те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кст] / Е. К.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Шатокина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// Детский сад со всех сторон. - 2007. - №17. – С. 3 – 12; №18. – С. 2 – 8.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Шапиро, А. И. Секреты знакомых предметов. Пузырек воздуха [Текст] / А. И. Ш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пиро. – СПб. 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Агенство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сотрудничества, 2007. – 48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0E03" w:rsidRDefault="00136A16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Шапиро А.И П</w:t>
      </w:r>
      <w:r>
        <w:rPr>
          <w:rFonts w:ascii="Times New Roman" w:eastAsia="Calibri" w:hAnsi="Times New Roman" w:cs="Times New Roman"/>
          <w:sz w:val="24"/>
          <w:szCs w:val="24"/>
        </w:rPr>
        <w:t>ервая научная лаборатория. Опыты, эксперименты, фокусы и беседы с дошкольниками. – М.: ТЦ Сфера; СПБ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Образовательные проекты, 2016. – 128с.</w:t>
      </w:r>
    </w:p>
    <w:p w:rsidR="00100E03" w:rsidRDefault="00136A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</w:r>
    </w:p>
    <w:p w:rsidR="00100E03" w:rsidRDefault="00136A1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/>
      </w:r>
    </w:p>
    <w:p w:rsidR="00100E03" w:rsidRDefault="00100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00E03" w:rsidSect="00100E03">
      <w:footerReference w:type="default" r:id="rId9"/>
      <w:pgSz w:w="11906" w:h="16838"/>
      <w:pgMar w:top="426" w:right="849" w:bottom="352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6A16" w:rsidRDefault="00136A16">
      <w:pPr>
        <w:spacing w:line="240" w:lineRule="auto"/>
      </w:pPr>
      <w:r>
        <w:separator/>
      </w:r>
    </w:p>
  </w:endnote>
  <w:endnote w:type="continuationSeparator" w:id="0">
    <w:p w:rsidR="00136A16" w:rsidRDefault="00136A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23438311"/>
    </w:sdtPr>
    <w:sdtContent>
      <w:p w:rsidR="00100E03" w:rsidRDefault="00100E03">
        <w:pPr>
          <w:pStyle w:val="af"/>
          <w:jc w:val="center"/>
        </w:pPr>
        <w:r>
          <w:fldChar w:fldCharType="begin"/>
        </w:r>
        <w:r w:rsidR="00136A16">
          <w:instrText xml:space="preserve"> PAGE   \* MERGEFORMAT </w:instrText>
        </w:r>
        <w:r>
          <w:fldChar w:fldCharType="separate"/>
        </w:r>
        <w:r w:rsidR="00525BDB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6A16" w:rsidRDefault="00136A16">
      <w:pPr>
        <w:spacing w:after="0"/>
      </w:pPr>
      <w:r>
        <w:separator/>
      </w:r>
    </w:p>
  </w:footnote>
  <w:footnote w:type="continuationSeparator" w:id="0">
    <w:p w:rsidR="00136A16" w:rsidRDefault="00136A1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C42"/>
    <w:multiLevelType w:val="multilevel"/>
    <w:tmpl w:val="33DE1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B6D11AC"/>
    <w:multiLevelType w:val="multilevel"/>
    <w:tmpl w:val="3B6D1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7BE01D1"/>
    <w:multiLevelType w:val="multilevel"/>
    <w:tmpl w:val="47BE01D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92BDF"/>
    <w:multiLevelType w:val="multilevel"/>
    <w:tmpl w:val="57F92B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358E5"/>
    <w:multiLevelType w:val="multilevel"/>
    <w:tmpl w:val="5D1358E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8D3"/>
    <w:rsid w:val="00021461"/>
    <w:rsid w:val="000527F5"/>
    <w:rsid w:val="00055AAB"/>
    <w:rsid w:val="00064428"/>
    <w:rsid w:val="000754E3"/>
    <w:rsid w:val="0008300D"/>
    <w:rsid w:val="000904BB"/>
    <w:rsid w:val="000B0E40"/>
    <w:rsid w:val="000D4FE5"/>
    <w:rsid w:val="00100E03"/>
    <w:rsid w:val="0011459F"/>
    <w:rsid w:val="00116575"/>
    <w:rsid w:val="00131937"/>
    <w:rsid w:val="00136A16"/>
    <w:rsid w:val="0014325A"/>
    <w:rsid w:val="00152421"/>
    <w:rsid w:val="00161999"/>
    <w:rsid w:val="0016521F"/>
    <w:rsid w:val="001843B8"/>
    <w:rsid w:val="00190396"/>
    <w:rsid w:val="001E525F"/>
    <w:rsid w:val="001F177D"/>
    <w:rsid w:val="00237B2D"/>
    <w:rsid w:val="00240664"/>
    <w:rsid w:val="002721AA"/>
    <w:rsid w:val="00296E7E"/>
    <w:rsid w:val="0029789F"/>
    <w:rsid w:val="002D3173"/>
    <w:rsid w:val="002E2F4B"/>
    <w:rsid w:val="002E3231"/>
    <w:rsid w:val="002E5B7E"/>
    <w:rsid w:val="002E75D1"/>
    <w:rsid w:val="002F5840"/>
    <w:rsid w:val="00303673"/>
    <w:rsid w:val="00310124"/>
    <w:rsid w:val="003104B9"/>
    <w:rsid w:val="00316EE2"/>
    <w:rsid w:val="00356F77"/>
    <w:rsid w:val="003807B7"/>
    <w:rsid w:val="00392C13"/>
    <w:rsid w:val="003A27EB"/>
    <w:rsid w:val="003C3CCC"/>
    <w:rsid w:val="003D3759"/>
    <w:rsid w:val="003F10AD"/>
    <w:rsid w:val="00411C7E"/>
    <w:rsid w:val="00422682"/>
    <w:rsid w:val="00440DCB"/>
    <w:rsid w:val="00447ABA"/>
    <w:rsid w:val="00450547"/>
    <w:rsid w:val="00483D06"/>
    <w:rsid w:val="00490907"/>
    <w:rsid w:val="00496160"/>
    <w:rsid w:val="004A7FC1"/>
    <w:rsid w:val="004C5203"/>
    <w:rsid w:val="004E3E06"/>
    <w:rsid w:val="00511AB2"/>
    <w:rsid w:val="00525BDB"/>
    <w:rsid w:val="005301D2"/>
    <w:rsid w:val="00533B95"/>
    <w:rsid w:val="00567DF8"/>
    <w:rsid w:val="005742CC"/>
    <w:rsid w:val="00575647"/>
    <w:rsid w:val="00581A39"/>
    <w:rsid w:val="005878FE"/>
    <w:rsid w:val="005939A5"/>
    <w:rsid w:val="005A3C25"/>
    <w:rsid w:val="005E7E3A"/>
    <w:rsid w:val="005F3B81"/>
    <w:rsid w:val="00617E74"/>
    <w:rsid w:val="00640302"/>
    <w:rsid w:val="006456CD"/>
    <w:rsid w:val="006701F3"/>
    <w:rsid w:val="006B0B02"/>
    <w:rsid w:val="006B0CB7"/>
    <w:rsid w:val="006B4F19"/>
    <w:rsid w:val="006B6AEF"/>
    <w:rsid w:val="006C3297"/>
    <w:rsid w:val="006D34CB"/>
    <w:rsid w:val="006D3FB8"/>
    <w:rsid w:val="006E2522"/>
    <w:rsid w:val="006E33BA"/>
    <w:rsid w:val="006F0BC2"/>
    <w:rsid w:val="006F162E"/>
    <w:rsid w:val="007147F2"/>
    <w:rsid w:val="0071676D"/>
    <w:rsid w:val="00774486"/>
    <w:rsid w:val="0078365E"/>
    <w:rsid w:val="007919A6"/>
    <w:rsid w:val="00794509"/>
    <w:rsid w:val="00795D33"/>
    <w:rsid w:val="00796E41"/>
    <w:rsid w:val="007A40D6"/>
    <w:rsid w:val="007B5EA6"/>
    <w:rsid w:val="007C6825"/>
    <w:rsid w:val="007D11E5"/>
    <w:rsid w:val="007F2819"/>
    <w:rsid w:val="00802307"/>
    <w:rsid w:val="008248FA"/>
    <w:rsid w:val="0083660B"/>
    <w:rsid w:val="00855752"/>
    <w:rsid w:val="00855AE7"/>
    <w:rsid w:val="00857B33"/>
    <w:rsid w:val="00892D8D"/>
    <w:rsid w:val="00893979"/>
    <w:rsid w:val="00897198"/>
    <w:rsid w:val="008B1E6C"/>
    <w:rsid w:val="008C1F10"/>
    <w:rsid w:val="008E6C5C"/>
    <w:rsid w:val="00903AC5"/>
    <w:rsid w:val="00903F69"/>
    <w:rsid w:val="00905FC2"/>
    <w:rsid w:val="00963C0C"/>
    <w:rsid w:val="009725B2"/>
    <w:rsid w:val="009768FD"/>
    <w:rsid w:val="0097728A"/>
    <w:rsid w:val="009A5D87"/>
    <w:rsid w:val="009B64C2"/>
    <w:rsid w:val="009C150E"/>
    <w:rsid w:val="009C1919"/>
    <w:rsid w:val="009C7AE6"/>
    <w:rsid w:val="009E4D15"/>
    <w:rsid w:val="00A01669"/>
    <w:rsid w:val="00A11147"/>
    <w:rsid w:val="00A31FEE"/>
    <w:rsid w:val="00A60F74"/>
    <w:rsid w:val="00A7018D"/>
    <w:rsid w:val="00A80088"/>
    <w:rsid w:val="00A85313"/>
    <w:rsid w:val="00AA10EC"/>
    <w:rsid w:val="00AD2447"/>
    <w:rsid w:val="00AE1DA1"/>
    <w:rsid w:val="00AF3D21"/>
    <w:rsid w:val="00B21D1D"/>
    <w:rsid w:val="00B450D7"/>
    <w:rsid w:val="00B51ABC"/>
    <w:rsid w:val="00BD26D2"/>
    <w:rsid w:val="00BE157F"/>
    <w:rsid w:val="00BF03A5"/>
    <w:rsid w:val="00BF1C01"/>
    <w:rsid w:val="00C017AA"/>
    <w:rsid w:val="00C038FC"/>
    <w:rsid w:val="00C1071B"/>
    <w:rsid w:val="00C5123F"/>
    <w:rsid w:val="00C639A9"/>
    <w:rsid w:val="00C67387"/>
    <w:rsid w:val="00C751C5"/>
    <w:rsid w:val="00C82C58"/>
    <w:rsid w:val="00C903E0"/>
    <w:rsid w:val="00C94ACC"/>
    <w:rsid w:val="00CB2581"/>
    <w:rsid w:val="00CE68AE"/>
    <w:rsid w:val="00D04548"/>
    <w:rsid w:val="00D06220"/>
    <w:rsid w:val="00D2490A"/>
    <w:rsid w:val="00D40E91"/>
    <w:rsid w:val="00D50EAE"/>
    <w:rsid w:val="00D55435"/>
    <w:rsid w:val="00D75EBE"/>
    <w:rsid w:val="00D8537C"/>
    <w:rsid w:val="00DD07DC"/>
    <w:rsid w:val="00DE4F83"/>
    <w:rsid w:val="00DE5ECB"/>
    <w:rsid w:val="00E171F5"/>
    <w:rsid w:val="00E2103F"/>
    <w:rsid w:val="00E2510A"/>
    <w:rsid w:val="00E669B0"/>
    <w:rsid w:val="00E75F70"/>
    <w:rsid w:val="00EF4AB8"/>
    <w:rsid w:val="00F14490"/>
    <w:rsid w:val="00F21044"/>
    <w:rsid w:val="00F25185"/>
    <w:rsid w:val="00F46B61"/>
    <w:rsid w:val="00F63998"/>
    <w:rsid w:val="00F76D4D"/>
    <w:rsid w:val="00FA1A04"/>
    <w:rsid w:val="00FA67BF"/>
    <w:rsid w:val="00FB5C49"/>
    <w:rsid w:val="00FC1537"/>
    <w:rsid w:val="00FD0B65"/>
    <w:rsid w:val="00FD0CB9"/>
    <w:rsid w:val="00FE48D3"/>
    <w:rsid w:val="2BD16CE9"/>
    <w:rsid w:val="452A4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03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00E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00E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100E03"/>
    <w:rPr>
      <w:sz w:val="16"/>
      <w:szCs w:val="16"/>
    </w:rPr>
  </w:style>
  <w:style w:type="character" w:styleId="a4">
    <w:name w:val="Strong"/>
    <w:uiPriority w:val="22"/>
    <w:qFormat/>
    <w:rsid w:val="00100E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sid w:val="00100E0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qFormat/>
    <w:rsid w:val="00100E03"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100E03"/>
    <w:rPr>
      <w:b/>
      <w:bCs/>
    </w:rPr>
  </w:style>
  <w:style w:type="paragraph" w:styleId="ab">
    <w:name w:val="header"/>
    <w:basedOn w:val="a"/>
    <w:link w:val="ac"/>
    <w:uiPriority w:val="99"/>
    <w:unhideWhenUsed/>
    <w:qFormat/>
    <w:rsid w:val="00100E03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Body Text"/>
    <w:basedOn w:val="a"/>
    <w:link w:val="ae"/>
    <w:uiPriority w:val="99"/>
    <w:unhideWhenUsed/>
    <w:qFormat/>
    <w:rsid w:val="00100E03"/>
    <w:pPr>
      <w:spacing w:after="120" w:line="276" w:lineRule="auto"/>
    </w:pPr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qFormat/>
    <w:rsid w:val="00100E03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iPriority w:val="99"/>
    <w:unhideWhenUsed/>
    <w:qFormat/>
    <w:rsid w:val="00100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qFormat/>
    <w:rsid w:val="00100E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99"/>
    <w:qFormat/>
    <w:rsid w:val="00100E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100E03"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100E03"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100E03"/>
    <w:rPr>
      <w:rFonts w:ascii="Segoe UI" w:hAnsi="Segoe UI" w:cs="Segoe UI"/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100E03"/>
  </w:style>
  <w:style w:type="character" w:customStyle="1" w:styleId="af0">
    <w:name w:val="Нижний колонтитул Знак"/>
    <w:basedOn w:val="a0"/>
    <w:link w:val="af"/>
    <w:uiPriority w:val="99"/>
    <w:qFormat/>
    <w:rsid w:val="00100E03"/>
  </w:style>
  <w:style w:type="character" w:customStyle="1" w:styleId="ae">
    <w:name w:val="Основной текст Знак"/>
    <w:basedOn w:val="a0"/>
    <w:link w:val="ad"/>
    <w:uiPriority w:val="99"/>
    <w:qFormat/>
    <w:rsid w:val="00100E03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qFormat/>
    <w:rsid w:val="00100E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100E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2163F-F965-47C2-A820-B44AC0022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3126</Words>
  <Characters>17821</Characters>
  <Application>Microsoft Office Word</Application>
  <DocSecurity>0</DocSecurity>
  <Lines>148</Lines>
  <Paragraphs>41</Paragraphs>
  <ScaleCrop>false</ScaleCrop>
  <Company/>
  <LinksUpToDate>false</LinksUpToDate>
  <CharactersWithSpaces>20906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Admin</cp:lastModifiedBy>
  <cp:revision>78</cp:revision>
  <cp:lastPrinted>2024-09-11T09:39:00Z</cp:lastPrinted>
  <dcterms:created xsi:type="dcterms:W3CDTF">2024-06-25T05:56:00Z</dcterms:created>
  <dcterms:modified xsi:type="dcterms:W3CDTF">2024-09-26T12:45:00Z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E9D037848F9749BFB2214C5D034000A2_12</vt:lpwstr>
  </property>
</Properties>
</file>